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47" w:rsidRPr="00E30A4C" w:rsidRDefault="000A5ABC" w:rsidP="00E30A4C">
      <w:pPr>
        <w:spacing w:afterLines="50" w:after="156"/>
        <w:jc w:val="center"/>
        <w:rPr>
          <w:rFonts w:ascii="黑体" w:eastAsia="黑体" w:hAnsi="仿宋"/>
          <w:color w:val="000000"/>
          <w:sz w:val="32"/>
          <w:szCs w:val="32"/>
        </w:rPr>
      </w:pPr>
      <w:r w:rsidRPr="00E30A4C">
        <w:rPr>
          <w:rFonts w:ascii="黑体" w:eastAsia="黑体" w:hAnsi="仿宋" w:hint="eastAsia"/>
          <w:color w:val="000000"/>
          <w:sz w:val="32"/>
          <w:szCs w:val="32"/>
        </w:rPr>
        <w:t>关于2013年度</w:t>
      </w:r>
      <w:r w:rsidR="00911E38" w:rsidRPr="00E30A4C">
        <w:rPr>
          <w:rFonts w:ascii="黑体" w:eastAsia="黑体" w:hAnsi="仿宋" w:hint="eastAsia"/>
          <w:color w:val="000000"/>
          <w:sz w:val="32"/>
          <w:szCs w:val="32"/>
        </w:rPr>
        <w:t>校部研究生国家奖学金评选</w:t>
      </w:r>
      <w:r w:rsidRPr="00E30A4C">
        <w:rPr>
          <w:rFonts w:ascii="黑体" w:eastAsia="黑体" w:hAnsi="仿宋" w:hint="eastAsia"/>
          <w:color w:val="000000"/>
          <w:sz w:val="32"/>
          <w:szCs w:val="32"/>
        </w:rPr>
        <w:t>工作的通知</w:t>
      </w:r>
    </w:p>
    <w:p w:rsidR="00911E38" w:rsidRPr="00E30A4C" w:rsidRDefault="00911E38" w:rsidP="00E30A4C">
      <w:pPr>
        <w:ind w:firstLineChars="200" w:firstLine="56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为激励我校校部研究生的积极进取，勇于创新的科学精神，提高研究生的培养质量，依据《中国科学院大学研究生国家奖学金评选办法》（</w:t>
      </w:r>
      <w:proofErr w:type="gramStart"/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校发学字</w:t>
      </w:r>
      <w:proofErr w:type="gramEnd"/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〔2013〕156号）</w:t>
      </w:r>
      <w:r w:rsidR="00C94203" w:rsidRPr="00E30A4C">
        <w:rPr>
          <w:rFonts w:ascii="仿宋_GB2312" w:eastAsia="仿宋_GB2312" w:hAnsi="仿宋" w:hint="eastAsia"/>
          <w:color w:val="000000"/>
          <w:sz w:val="28"/>
          <w:szCs w:val="32"/>
        </w:rPr>
        <w:t>及《中国科学院大学关于做好2013年研究生国家奖学金评审工作的通知》</w:t>
      </w:r>
      <w:r w:rsidR="00AE447E" w:rsidRPr="00E30A4C">
        <w:rPr>
          <w:rFonts w:ascii="仿宋_GB2312" w:eastAsia="仿宋_GB2312" w:hAnsi="仿宋" w:hint="eastAsia"/>
          <w:color w:val="000000"/>
          <w:sz w:val="28"/>
          <w:szCs w:val="32"/>
        </w:rPr>
        <w:t>（</w:t>
      </w:r>
      <w:proofErr w:type="gramStart"/>
      <w:r w:rsidR="00AE447E" w:rsidRPr="00E30A4C">
        <w:rPr>
          <w:rFonts w:ascii="仿宋_GB2312" w:eastAsia="仿宋_GB2312" w:hAnsi="仿宋" w:hint="eastAsia"/>
          <w:color w:val="000000"/>
          <w:sz w:val="28"/>
          <w:szCs w:val="32"/>
        </w:rPr>
        <w:t>校发学字</w:t>
      </w:r>
      <w:proofErr w:type="gramEnd"/>
      <w:r w:rsidR="00AE447E" w:rsidRPr="00E30A4C">
        <w:rPr>
          <w:rFonts w:ascii="仿宋_GB2312" w:eastAsia="仿宋_GB2312" w:hAnsi="仿宋" w:hint="eastAsia"/>
          <w:color w:val="000000"/>
          <w:sz w:val="28"/>
          <w:szCs w:val="32"/>
        </w:rPr>
        <w:t>〔2013〕161号）</w:t>
      </w: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文件精神，</w:t>
      </w:r>
      <w:r w:rsidR="00AE447E" w:rsidRPr="00E30A4C">
        <w:rPr>
          <w:rFonts w:ascii="仿宋_GB2312" w:eastAsia="仿宋_GB2312" w:hAnsi="仿宋" w:hint="eastAsia"/>
          <w:color w:val="000000"/>
          <w:sz w:val="28"/>
          <w:szCs w:val="32"/>
        </w:rPr>
        <w:t>将我校校部研究生2013年国家奖学金的申报评审工作</w:t>
      </w:r>
      <w:r w:rsidR="00C94203" w:rsidRPr="00E30A4C">
        <w:rPr>
          <w:rFonts w:ascii="仿宋_GB2312" w:eastAsia="仿宋_GB2312" w:hAnsi="仿宋" w:hint="eastAsia"/>
          <w:color w:val="000000"/>
          <w:sz w:val="28"/>
          <w:szCs w:val="32"/>
        </w:rPr>
        <w:t>安排如下</w:t>
      </w:r>
      <w:r w:rsidR="00AE447E" w:rsidRPr="00E30A4C">
        <w:rPr>
          <w:rFonts w:ascii="仿宋_GB2312" w:eastAsia="仿宋_GB2312" w:hAnsi="仿宋" w:hint="eastAsia"/>
          <w:color w:val="000000"/>
          <w:sz w:val="28"/>
          <w:szCs w:val="32"/>
        </w:rPr>
        <w:t>：</w:t>
      </w:r>
    </w:p>
    <w:p w:rsidR="00911E38" w:rsidRPr="00E30A4C" w:rsidRDefault="00911E38" w:rsidP="00E30A4C">
      <w:pPr>
        <w:ind w:firstLineChars="200" w:firstLine="56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一、参评学生范围：学籍在我校校部院系的接受研究生学历教育的全日制学生（包含非在职少数民族骨干计划学生）的研究生</w:t>
      </w:r>
      <w:r w:rsidR="00A80148" w:rsidRPr="00E30A4C">
        <w:rPr>
          <w:rFonts w:ascii="仿宋_GB2312" w:eastAsia="仿宋_GB2312" w:hAnsi="仿宋" w:hint="eastAsia"/>
          <w:color w:val="000000"/>
          <w:sz w:val="28"/>
          <w:szCs w:val="32"/>
        </w:rPr>
        <w:t>。已毕业离校学生、在职生、港澳台学生和留学生</w:t>
      </w:r>
      <w:proofErr w:type="gramStart"/>
      <w:r w:rsidR="00A80148" w:rsidRPr="00E30A4C">
        <w:rPr>
          <w:rFonts w:ascii="仿宋_GB2312" w:eastAsia="仿宋_GB2312" w:hAnsi="仿宋" w:hint="eastAsia"/>
          <w:color w:val="000000"/>
          <w:sz w:val="28"/>
          <w:szCs w:val="32"/>
        </w:rPr>
        <w:t>不</w:t>
      </w:r>
      <w:proofErr w:type="gramEnd"/>
      <w:r w:rsidR="00A80148" w:rsidRPr="00E30A4C">
        <w:rPr>
          <w:rFonts w:ascii="仿宋_GB2312" w:eastAsia="仿宋_GB2312" w:hAnsi="仿宋" w:hint="eastAsia"/>
          <w:color w:val="000000"/>
          <w:sz w:val="28"/>
          <w:szCs w:val="32"/>
        </w:rPr>
        <w:t>参评。</w:t>
      </w:r>
    </w:p>
    <w:p w:rsidR="00A80148" w:rsidRPr="00E30A4C" w:rsidRDefault="00A80148" w:rsidP="00E30A4C">
      <w:pPr>
        <w:ind w:firstLineChars="200" w:firstLine="56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二、参评条件：在学期间获得过国科大优秀学生荣誉称号，学习成绩优异，科研能力显著。</w:t>
      </w:r>
    </w:p>
    <w:p w:rsidR="00A80148" w:rsidRPr="00E30A4C" w:rsidRDefault="00A80148" w:rsidP="00E30A4C">
      <w:pPr>
        <w:ind w:firstLineChars="200" w:firstLine="56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三、参评层次：依据学籍注册培养层次参评。</w:t>
      </w:r>
    </w:p>
    <w:p w:rsidR="00A80148" w:rsidRPr="00E30A4C" w:rsidRDefault="00A80148" w:rsidP="00E30A4C">
      <w:pPr>
        <w:ind w:firstLineChars="200" w:firstLine="56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四、评选程序：</w:t>
      </w:r>
    </w:p>
    <w:p w:rsidR="00B42687" w:rsidRPr="00E30A4C" w:rsidRDefault="00B42687" w:rsidP="00E30A4C">
      <w:pPr>
        <w:ind w:firstLineChars="200" w:firstLine="56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（一）学生根据条件按学籍归属单位进行自由申报</w:t>
      </w:r>
    </w:p>
    <w:p w:rsidR="00B42687" w:rsidRPr="00E30A4C" w:rsidRDefault="00B42687" w:rsidP="00E30A4C">
      <w:pPr>
        <w:ind w:firstLineChars="200" w:firstLine="56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（二）学院组成评审小组，进行评议，推荐后选人</w:t>
      </w:r>
    </w:p>
    <w:p w:rsidR="00B42687" w:rsidRPr="00E30A4C" w:rsidRDefault="00B42687" w:rsidP="00E30A4C">
      <w:pPr>
        <w:ind w:firstLineChars="200" w:firstLine="56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（三）成立</w:t>
      </w:r>
      <w:r w:rsidR="00C94203" w:rsidRPr="00E30A4C">
        <w:rPr>
          <w:rFonts w:ascii="仿宋_GB2312" w:eastAsia="仿宋_GB2312" w:hAnsi="仿宋" w:hint="eastAsia"/>
          <w:color w:val="000000"/>
          <w:sz w:val="28"/>
          <w:szCs w:val="32"/>
        </w:rPr>
        <w:t>校部院系国家奖学金评审委员会对各学院的推荐后选人进行审议，以无</w:t>
      </w: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记名投票表决</w:t>
      </w:r>
      <w:r w:rsidR="00C94203" w:rsidRPr="00E30A4C">
        <w:rPr>
          <w:rFonts w:ascii="仿宋_GB2312" w:eastAsia="仿宋_GB2312" w:hAnsi="仿宋" w:hint="eastAsia"/>
          <w:color w:val="000000"/>
          <w:sz w:val="28"/>
          <w:szCs w:val="32"/>
        </w:rPr>
        <w:t>方式确定初审结果</w:t>
      </w: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。</w:t>
      </w:r>
    </w:p>
    <w:p w:rsidR="00B42687" w:rsidRPr="00E30A4C" w:rsidRDefault="00B42687" w:rsidP="00E30A4C">
      <w:pPr>
        <w:ind w:firstLineChars="200" w:firstLine="56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（四）公示：</w:t>
      </w:r>
      <w:r w:rsidR="000C0E5C" w:rsidRPr="00E30A4C">
        <w:rPr>
          <w:rFonts w:ascii="仿宋_GB2312" w:eastAsia="仿宋_GB2312" w:hAnsi="仿宋" w:hint="eastAsia"/>
          <w:color w:val="000000"/>
          <w:sz w:val="28"/>
          <w:szCs w:val="32"/>
        </w:rPr>
        <w:t>初审</w:t>
      </w: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结果在我校范围内公示5天。</w:t>
      </w:r>
    </w:p>
    <w:p w:rsidR="00B42687" w:rsidRPr="00E30A4C" w:rsidRDefault="00B42687" w:rsidP="00E30A4C">
      <w:pPr>
        <w:ind w:firstLineChars="200" w:firstLine="56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（五）报学生处审定。</w:t>
      </w:r>
    </w:p>
    <w:p w:rsidR="000A5ABC" w:rsidRPr="00E30A4C" w:rsidRDefault="000A5ABC" w:rsidP="00E30A4C">
      <w:pPr>
        <w:ind w:firstLineChars="200" w:firstLine="56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五、</w:t>
      </w:r>
      <w:r w:rsidR="00C94203" w:rsidRPr="00E30A4C">
        <w:rPr>
          <w:rFonts w:ascii="仿宋_GB2312" w:eastAsia="仿宋_GB2312" w:hAnsi="仿宋" w:hint="eastAsia"/>
          <w:color w:val="000000"/>
          <w:sz w:val="28"/>
          <w:szCs w:val="32"/>
        </w:rPr>
        <w:t>名</w:t>
      </w: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额分配方案：</w:t>
      </w:r>
    </w:p>
    <w:p w:rsidR="000A5ABC" w:rsidRPr="00E30A4C" w:rsidRDefault="000A5ABC" w:rsidP="00E30A4C">
      <w:pPr>
        <w:ind w:firstLineChars="300" w:firstLine="840"/>
        <w:rPr>
          <w:rFonts w:ascii="仿宋_GB2312" w:eastAsia="仿宋_GB2312" w:hAnsi="仿宋"/>
          <w:sz w:val="28"/>
          <w:szCs w:val="32"/>
        </w:rPr>
      </w:pPr>
      <w:r w:rsidRPr="00E30A4C">
        <w:rPr>
          <w:rFonts w:ascii="仿宋_GB2312" w:eastAsia="仿宋_GB2312" w:hAnsi="仿宋" w:hint="eastAsia"/>
          <w:sz w:val="28"/>
          <w:szCs w:val="32"/>
        </w:rPr>
        <w:t>具有独立学籍管理权限</w:t>
      </w:r>
      <w:r w:rsidR="0056718A" w:rsidRPr="00E30A4C">
        <w:rPr>
          <w:rFonts w:ascii="仿宋_GB2312" w:eastAsia="仿宋_GB2312" w:hAnsi="仿宋" w:hint="eastAsia"/>
          <w:sz w:val="28"/>
          <w:szCs w:val="32"/>
        </w:rPr>
        <w:t>的</w:t>
      </w:r>
      <w:r w:rsidRPr="00E30A4C">
        <w:rPr>
          <w:rFonts w:ascii="仿宋_GB2312" w:eastAsia="仿宋_GB2312" w:hAnsi="仿宋" w:hint="eastAsia"/>
          <w:sz w:val="28"/>
          <w:szCs w:val="32"/>
        </w:rPr>
        <w:t>院系</w:t>
      </w:r>
      <w:r w:rsidR="0056718A" w:rsidRPr="00E30A4C">
        <w:rPr>
          <w:rFonts w:ascii="仿宋_GB2312" w:eastAsia="仿宋_GB2312" w:hAnsi="仿宋" w:hint="eastAsia"/>
          <w:sz w:val="28"/>
          <w:szCs w:val="32"/>
        </w:rPr>
        <w:t>，每个院系可以推荐博士生</w:t>
      </w:r>
      <w:r w:rsidR="002E0DD5" w:rsidRPr="00E30A4C">
        <w:rPr>
          <w:rFonts w:ascii="仿宋_GB2312" w:eastAsia="仿宋_GB2312" w:hAnsi="仿宋" w:hint="eastAsia"/>
          <w:sz w:val="28"/>
          <w:szCs w:val="32"/>
        </w:rPr>
        <w:t>1</w:t>
      </w:r>
      <w:r w:rsidR="0056718A" w:rsidRPr="00E30A4C">
        <w:rPr>
          <w:rFonts w:ascii="仿宋_GB2312" w:eastAsia="仿宋_GB2312" w:hAnsi="仿宋" w:hint="eastAsia"/>
          <w:sz w:val="28"/>
          <w:szCs w:val="32"/>
        </w:rPr>
        <w:t>名，</w:t>
      </w:r>
      <w:r w:rsidR="0056718A" w:rsidRPr="00E30A4C">
        <w:rPr>
          <w:rFonts w:ascii="仿宋_GB2312" w:eastAsia="仿宋_GB2312" w:hAnsi="仿宋" w:hint="eastAsia"/>
          <w:sz w:val="28"/>
          <w:szCs w:val="32"/>
        </w:rPr>
        <w:lastRenderedPageBreak/>
        <w:t>硕士生</w:t>
      </w:r>
      <w:r w:rsidR="002E0DD5" w:rsidRPr="00E30A4C">
        <w:rPr>
          <w:rFonts w:ascii="仿宋_GB2312" w:eastAsia="仿宋_GB2312" w:hAnsi="仿宋" w:hint="eastAsia"/>
          <w:sz w:val="28"/>
          <w:szCs w:val="32"/>
        </w:rPr>
        <w:t>2</w:t>
      </w:r>
      <w:r w:rsidR="0056718A" w:rsidRPr="00E30A4C">
        <w:rPr>
          <w:rFonts w:ascii="仿宋_GB2312" w:eastAsia="仿宋_GB2312" w:hAnsi="仿宋" w:hint="eastAsia"/>
          <w:sz w:val="28"/>
          <w:szCs w:val="32"/>
        </w:rPr>
        <w:t>名作为国家奖学金</w:t>
      </w:r>
      <w:r w:rsidR="00E30A4C" w:rsidRPr="00E30A4C">
        <w:rPr>
          <w:rFonts w:ascii="仿宋_GB2312" w:eastAsia="仿宋_GB2312" w:hAnsi="仿宋" w:hint="eastAsia"/>
          <w:sz w:val="28"/>
          <w:szCs w:val="32"/>
        </w:rPr>
        <w:t>候</w:t>
      </w:r>
      <w:r w:rsidR="0056718A" w:rsidRPr="00E30A4C">
        <w:rPr>
          <w:rFonts w:ascii="仿宋_GB2312" w:eastAsia="仿宋_GB2312" w:hAnsi="仿宋" w:hint="eastAsia"/>
          <w:sz w:val="28"/>
          <w:szCs w:val="32"/>
        </w:rPr>
        <w:t>选人。</w:t>
      </w:r>
    </w:p>
    <w:p w:rsidR="0056718A" w:rsidRPr="00E30A4C" w:rsidRDefault="0056718A" w:rsidP="00E30A4C">
      <w:pPr>
        <w:ind w:firstLineChars="250" w:firstLine="700"/>
        <w:rPr>
          <w:rFonts w:ascii="仿宋_GB2312" w:eastAsia="仿宋_GB2312" w:hAnsi="仿宋"/>
          <w:sz w:val="28"/>
          <w:szCs w:val="32"/>
        </w:rPr>
      </w:pPr>
      <w:r w:rsidRPr="00E30A4C">
        <w:rPr>
          <w:rFonts w:ascii="仿宋_GB2312" w:eastAsia="仿宋_GB2312" w:hAnsi="仿宋" w:hint="eastAsia"/>
          <w:sz w:val="28"/>
          <w:szCs w:val="32"/>
        </w:rPr>
        <w:t>六、时间安排：</w:t>
      </w:r>
    </w:p>
    <w:p w:rsidR="0056718A" w:rsidRPr="00E30A4C" w:rsidRDefault="0056718A" w:rsidP="00E30A4C">
      <w:pPr>
        <w:ind w:firstLineChars="200" w:firstLine="56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请各学院于12月5日之前，将推荐后选人名单、学生填写的《国家奖学金申请审批表》及相关证明材料报到校部研究生管理办公室。</w:t>
      </w:r>
    </w:p>
    <w:p w:rsidR="00D03524" w:rsidRPr="00E30A4C" w:rsidRDefault="00D03524" w:rsidP="00E30A4C">
      <w:pPr>
        <w:ind w:firstLineChars="250" w:firstLine="70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七、书面材料要求：</w:t>
      </w:r>
    </w:p>
    <w:p w:rsidR="00D03524" w:rsidRPr="00E30A4C" w:rsidRDefault="00D03524" w:rsidP="00E30A4C">
      <w:pPr>
        <w:ind w:firstLineChars="150" w:firstLine="42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（一）《研究生国家奖学金申请表》须双面打印、内容须填写完整，不得缺项、漏项，不得擅自更改表格格式，不得随意涂改。</w:t>
      </w:r>
      <w:r w:rsidR="00C94203" w:rsidRPr="00E30A4C">
        <w:rPr>
          <w:rFonts w:ascii="仿宋_GB2312" w:eastAsia="仿宋_GB2312" w:hAnsi="仿宋" w:hint="eastAsia"/>
          <w:color w:val="000000"/>
          <w:sz w:val="28"/>
          <w:szCs w:val="32"/>
        </w:rPr>
        <w:t>“申请理由”应全面反映研究生的综合素质，字数控制在150-300字之间。“推荐意见”应简明扼要，推荐人原则上应为申请人的导师。</w:t>
      </w:r>
    </w:p>
    <w:p w:rsidR="00D03524" w:rsidRPr="00E30A4C" w:rsidRDefault="00D03524" w:rsidP="00E30A4C">
      <w:pPr>
        <w:ind w:firstLineChars="100" w:firstLine="28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（二）</w:t>
      </w:r>
      <w:r w:rsidR="00C95872" w:rsidRPr="00E30A4C">
        <w:rPr>
          <w:rFonts w:ascii="仿宋_GB2312" w:eastAsia="仿宋_GB2312" w:hAnsi="仿宋" w:hint="eastAsia"/>
          <w:color w:val="000000"/>
          <w:sz w:val="28"/>
          <w:szCs w:val="32"/>
        </w:rPr>
        <w:t>相关证明材料是指</w:t>
      </w:r>
      <w:r w:rsidR="00C94203" w:rsidRPr="00E30A4C">
        <w:rPr>
          <w:rFonts w:ascii="仿宋_GB2312" w:eastAsia="仿宋_GB2312" w:hAnsi="仿宋" w:hint="eastAsia"/>
          <w:color w:val="000000"/>
          <w:sz w:val="28"/>
          <w:szCs w:val="32"/>
        </w:rPr>
        <w:t>在学期间的</w:t>
      </w:r>
      <w:r w:rsidR="000B1AE1" w:rsidRPr="00E30A4C">
        <w:rPr>
          <w:rFonts w:ascii="仿宋_GB2312" w:eastAsia="仿宋_GB2312" w:hAnsi="仿宋" w:hint="eastAsia"/>
          <w:color w:val="000000"/>
          <w:sz w:val="28"/>
          <w:szCs w:val="32"/>
        </w:rPr>
        <w:t>获奖</w:t>
      </w:r>
      <w:r w:rsidR="00E15AD1" w:rsidRPr="00E30A4C">
        <w:rPr>
          <w:rFonts w:ascii="仿宋_GB2312" w:eastAsia="仿宋_GB2312" w:hAnsi="仿宋" w:hint="eastAsia"/>
          <w:color w:val="000000"/>
          <w:sz w:val="28"/>
          <w:szCs w:val="32"/>
        </w:rPr>
        <w:t>证书</w:t>
      </w:r>
      <w:r w:rsidR="00C95872" w:rsidRPr="00E30A4C">
        <w:rPr>
          <w:rFonts w:ascii="仿宋_GB2312" w:eastAsia="仿宋_GB2312" w:hAnsi="仿宋" w:hint="eastAsia"/>
          <w:color w:val="000000"/>
          <w:sz w:val="28"/>
          <w:szCs w:val="32"/>
        </w:rPr>
        <w:t>及</w:t>
      </w:r>
      <w:r w:rsidR="000B1AE1" w:rsidRPr="00E30A4C">
        <w:rPr>
          <w:rFonts w:ascii="仿宋_GB2312" w:eastAsia="仿宋_GB2312" w:hAnsi="仿宋" w:hint="eastAsia"/>
          <w:color w:val="000000"/>
          <w:sz w:val="28"/>
          <w:szCs w:val="32"/>
        </w:rPr>
        <w:t>学术</w:t>
      </w:r>
      <w:r w:rsidR="00C95872" w:rsidRPr="00E30A4C">
        <w:rPr>
          <w:rFonts w:ascii="仿宋_GB2312" w:eastAsia="仿宋_GB2312" w:hAnsi="仿宋" w:hint="eastAsia"/>
          <w:color w:val="000000"/>
          <w:sz w:val="28"/>
          <w:szCs w:val="32"/>
        </w:rPr>
        <w:t>成果，</w:t>
      </w:r>
      <w:r w:rsidR="00C94203" w:rsidRPr="00E30A4C">
        <w:rPr>
          <w:rFonts w:ascii="仿宋_GB2312" w:eastAsia="仿宋_GB2312" w:hAnsi="仿宋" w:hint="eastAsia"/>
          <w:color w:val="000000"/>
          <w:sz w:val="28"/>
          <w:szCs w:val="32"/>
        </w:rPr>
        <w:t>需要导师签字确认后一并报送。</w:t>
      </w:r>
    </w:p>
    <w:p w:rsidR="002E0DD5" w:rsidRPr="00E30A4C" w:rsidRDefault="00296171" w:rsidP="00E30A4C">
      <w:pPr>
        <w:ind w:firstLineChars="200" w:firstLine="56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八、后续工作</w:t>
      </w:r>
    </w:p>
    <w:p w:rsidR="002E0DD5" w:rsidRPr="00E30A4C" w:rsidRDefault="00296171" w:rsidP="00E30A4C">
      <w:pPr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32"/>
        </w:rPr>
      </w:pPr>
      <w:r w:rsidRPr="00E30A4C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校部院系国家奖学金评审委员会择期召开评审会。评审结果确定后，办公室将通知院系及学生进行网上填报，由院系网上审查确认后进行提交，并生成打印《2013年研究生国家奖学金获奖汇总表》</w:t>
      </w:r>
      <w:r w:rsidR="000B1AE1" w:rsidRPr="00E30A4C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，</w:t>
      </w:r>
      <w:r w:rsidRPr="00E30A4C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填写相关信息后，院系盖章报我办公室。由我办公室统一上报学生处。</w:t>
      </w:r>
    </w:p>
    <w:p w:rsidR="00296171" w:rsidRPr="00E30A4C" w:rsidRDefault="00296171" w:rsidP="00E30A4C">
      <w:pPr>
        <w:ind w:firstLineChars="200" w:firstLine="56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根据学生处要求，</w:t>
      </w:r>
      <w:r w:rsidR="00C94203" w:rsidRPr="00E30A4C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系统上报时须要填写推荐学生的建设银行储蓄卡</w:t>
      </w:r>
      <w:proofErr w:type="gramStart"/>
      <w:r w:rsidR="00C94203" w:rsidRPr="00E30A4C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帐号</w:t>
      </w:r>
      <w:proofErr w:type="gramEnd"/>
      <w:r w:rsidR="00C94203" w:rsidRPr="00E30A4C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，请反复核实，确保无误。</w:t>
      </w:r>
    </w:p>
    <w:p w:rsidR="005F6BAF" w:rsidRPr="00E30A4C" w:rsidRDefault="005F6BAF" w:rsidP="005F6BAF">
      <w:pPr>
        <w:rPr>
          <w:rFonts w:ascii="仿宋_GB2312" w:eastAsia="仿宋_GB2312" w:hAnsi="仿宋_GB2312" w:cs="仿宋_GB2312"/>
          <w:color w:val="000000"/>
          <w:sz w:val="28"/>
          <w:szCs w:val="32"/>
        </w:rPr>
      </w:pPr>
      <w:r w:rsidRPr="00E30A4C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附</w:t>
      </w:r>
      <w:r w:rsidR="004F215D" w:rsidRPr="00E30A4C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表</w:t>
      </w:r>
      <w:r w:rsidRPr="00E30A4C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：研究生国家奖学金申请审批表</w:t>
      </w:r>
    </w:p>
    <w:p w:rsidR="002E0DD5" w:rsidRPr="00E30A4C" w:rsidRDefault="002E0DD5" w:rsidP="00E30A4C">
      <w:pPr>
        <w:ind w:firstLineChars="1250" w:firstLine="3500"/>
        <w:rPr>
          <w:rFonts w:ascii="仿宋_GB2312" w:eastAsia="仿宋_GB2312" w:hAnsi="仿宋"/>
          <w:color w:val="000000"/>
          <w:sz w:val="28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校部研究生管理办公室</w:t>
      </w:r>
    </w:p>
    <w:p w:rsidR="005F6BAF" w:rsidRDefault="002E0DD5" w:rsidP="00E30A4C">
      <w:pPr>
        <w:ind w:firstLineChars="1150" w:firstLine="32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30A4C">
        <w:rPr>
          <w:rFonts w:ascii="仿宋_GB2312" w:eastAsia="仿宋_GB2312" w:hAnsi="仿宋" w:hint="eastAsia"/>
          <w:color w:val="000000"/>
          <w:sz w:val="28"/>
          <w:szCs w:val="32"/>
        </w:rPr>
        <w:t>二</w:t>
      </w:r>
      <w:r w:rsidRPr="00E30A4C">
        <w:rPr>
          <w:rFonts w:ascii="宋体" w:eastAsia="宋体" w:hAnsi="宋体" w:cs="宋体" w:hint="eastAsia"/>
          <w:color w:val="000000"/>
          <w:sz w:val="28"/>
          <w:szCs w:val="32"/>
        </w:rPr>
        <w:t>〇</w:t>
      </w:r>
      <w:r w:rsidRPr="00E30A4C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一三年十一月二十一日</w:t>
      </w:r>
    </w:p>
    <w:p w:rsidR="005F6BAF" w:rsidRDefault="005F6BAF" w:rsidP="002E0DD5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F6BAF" w:rsidRPr="00210E4B" w:rsidRDefault="005F6BAF" w:rsidP="005F6BAF">
      <w:pPr>
        <w:rPr>
          <w:rFonts w:ascii="黑体" w:eastAsia="黑体" w:hAnsi="黑体"/>
          <w:b/>
          <w:sz w:val="32"/>
          <w:szCs w:val="32"/>
        </w:rPr>
      </w:pPr>
      <w:r w:rsidRPr="00210E4B">
        <w:rPr>
          <w:rFonts w:ascii="黑体" w:eastAsia="黑体" w:hint="eastAsia"/>
          <w:sz w:val="32"/>
          <w:szCs w:val="32"/>
        </w:rPr>
        <w:lastRenderedPageBreak/>
        <w:t>附表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5F6BAF" w:rsidTr="00082F8A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5F6BAF" w:rsidRDefault="005F6BAF" w:rsidP="00082F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5F6BAF" w:rsidRDefault="005F6BAF" w:rsidP="00082F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</w:p>
        </w:tc>
      </w:tr>
      <w:tr w:rsidR="005F6BAF" w:rsidTr="00082F8A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F6BAF" w:rsidRDefault="005F6BAF" w:rsidP="00E30A4C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5F6BAF" w:rsidRDefault="005F6BAF" w:rsidP="00082F8A">
            <w:pPr>
              <w:rPr>
                <w:sz w:val="24"/>
              </w:rPr>
            </w:pPr>
          </w:p>
          <w:p w:rsidR="005F6BAF" w:rsidRDefault="005F6BAF" w:rsidP="00082F8A">
            <w:pPr>
              <w:rPr>
                <w:sz w:val="24"/>
              </w:rPr>
            </w:pPr>
          </w:p>
          <w:p w:rsidR="005F6BAF" w:rsidRDefault="005F6BAF" w:rsidP="00082F8A">
            <w:pPr>
              <w:rPr>
                <w:sz w:val="24"/>
              </w:rPr>
            </w:pPr>
          </w:p>
          <w:p w:rsidR="005F6BAF" w:rsidRDefault="005F6BAF" w:rsidP="00082F8A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</w:tr>
      <w:tr w:rsidR="005F6BAF" w:rsidTr="00082F8A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5F6BAF" w:rsidRDefault="005F6BAF" w:rsidP="00082F8A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</w:tr>
      <w:tr w:rsidR="005F6BAF" w:rsidTr="00082F8A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5F6BAF" w:rsidRDefault="005F6BAF" w:rsidP="00082F8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5F6BAF" w:rsidRDefault="005F6BAF" w:rsidP="00082F8A">
            <w:pPr>
              <w:widowControl/>
              <w:jc w:val="center"/>
              <w:rPr>
                <w:sz w:val="24"/>
              </w:rPr>
            </w:pPr>
          </w:p>
        </w:tc>
      </w:tr>
      <w:tr w:rsidR="005F6BAF" w:rsidTr="00082F8A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5F6BAF" w:rsidRDefault="005F6BAF" w:rsidP="00082F8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5F6BAF" w:rsidRDefault="005F6BAF" w:rsidP="00082F8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5F6BAF" w:rsidRDefault="005F6BAF" w:rsidP="00082F8A">
            <w:pPr>
              <w:widowControl/>
              <w:jc w:val="center"/>
              <w:rPr>
                <w:sz w:val="24"/>
              </w:rPr>
            </w:pPr>
          </w:p>
        </w:tc>
      </w:tr>
      <w:tr w:rsidR="005F6BAF" w:rsidTr="00082F8A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F6BAF" w:rsidRDefault="005F6BAF" w:rsidP="00082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F6BAF" w:rsidRDefault="005F6BAF" w:rsidP="00082F8A">
            <w:pPr>
              <w:widowControl/>
              <w:jc w:val="left"/>
              <w:rPr>
                <w:sz w:val="24"/>
              </w:rPr>
            </w:pPr>
          </w:p>
        </w:tc>
      </w:tr>
      <w:tr w:rsidR="005F6BAF" w:rsidTr="00082F8A">
        <w:trPr>
          <w:cantSplit/>
          <w:trHeight w:val="7925"/>
        </w:trPr>
        <w:tc>
          <w:tcPr>
            <w:tcW w:w="828" w:type="dxa"/>
            <w:vAlign w:val="center"/>
          </w:tcPr>
          <w:p w:rsidR="005F6BAF" w:rsidRDefault="005F6BAF" w:rsidP="00082F8A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5F6BAF" w:rsidRDefault="005F6BAF" w:rsidP="00082F8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5F6BAF" w:rsidRDefault="005F6BAF" w:rsidP="00082F8A">
            <w:pPr>
              <w:rPr>
                <w:sz w:val="24"/>
              </w:rPr>
            </w:pPr>
          </w:p>
          <w:p w:rsidR="005F6BAF" w:rsidRDefault="005F6BAF" w:rsidP="00082F8A">
            <w:pPr>
              <w:rPr>
                <w:sz w:val="24"/>
              </w:rPr>
            </w:pPr>
          </w:p>
          <w:p w:rsidR="005F6BAF" w:rsidRDefault="005F6BAF" w:rsidP="00082F8A">
            <w:pPr>
              <w:rPr>
                <w:sz w:val="24"/>
              </w:rPr>
            </w:pPr>
          </w:p>
          <w:p w:rsidR="005F6BAF" w:rsidRDefault="005F6BAF" w:rsidP="00082F8A">
            <w:pPr>
              <w:rPr>
                <w:sz w:val="24"/>
              </w:rPr>
            </w:pPr>
          </w:p>
          <w:p w:rsidR="005F6BAF" w:rsidRDefault="005F6BAF" w:rsidP="00082F8A">
            <w:pPr>
              <w:rPr>
                <w:sz w:val="24"/>
              </w:rPr>
            </w:pPr>
          </w:p>
          <w:p w:rsidR="005F6BAF" w:rsidRDefault="005F6BAF" w:rsidP="00082F8A">
            <w:pPr>
              <w:rPr>
                <w:sz w:val="24"/>
              </w:rPr>
            </w:pPr>
          </w:p>
          <w:p w:rsidR="005F6BAF" w:rsidRDefault="005F6BAF" w:rsidP="00082F8A">
            <w:pPr>
              <w:rPr>
                <w:sz w:val="24"/>
              </w:rPr>
            </w:pPr>
          </w:p>
          <w:p w:rsidR="005F6BAF" w:rsidRDefault="005F6BAF" w:rsidP="00082F8A">
            <w:pPr>
              <w:rPr>
                <w:sz w:val="24"/>
              </w:rPr>
            </w:pPr>
          </w:p>
          <w:p w:rsidR="005F6BAF" w:rsidRDefault="005F6BAF" w:rsidP="00082F8A">
            <w:pPr>
              <w:rPr>
                <w:sz w:val="24"/>
              </w:rPr>
            </w:pPr>
          </w:p>
          <w:p w:rsidR="005F6BAF" w:rsidRDefault="005F6BAF" w:rsidP="00082F8A">
            <w:pPr>
              <w:rPr>
                <w:sz w:val="24"/>
              </w:rPr>
            </w:pPr>
          </w:p>
          <w:p w:rsidR="005F6BAF" w:rsidRDefault="005F6BAF" w:rsidP="00082F8A">
            <w:pPr>
              <w:rPr>
                <w:sz w:val="24"/>
              </w:rPr>
            </w:pPr>
          </w:p>
          <w:p w:rsidR="005F6BAF" w:rsidRDefault="005F6BAF" w:rsidP="00E30A4C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5F6BAF" w:rsidRDefault="005F6BAF" w:rsidP="00E30A4C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5F6BAF" w:rsidRDefault="005F6BAF" w:rsidP="00E30A4C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F6BAF" w:rsidRDefault="005F6BAF" w:rsidP="00E30A4C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F6BAF" w:rsidRDefault="005F6BAF" w:rsidP="00E30A4C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F6BAF" w:rsidRDefault="005F6BAF" w:rsidP="00E30A4C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F6BAF" w:rsidRDefault="005F6BAF" w:rsidP="00E30A4C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5F6BAF" w:rsidRDefault="005F6BAF" w:rsidP="00E30A4C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5F6BAF" w:rsidRPr="00210E4B" w:rsidRDefault="005F6BAF" w:rsidP="005F6BAF">
      <w:pPr>
        <w:jc w:val="center"/>
        <w:rPr>
          <w:rFonts w:ascii="宋体" w:hAnsi="宋体"/>
          <w:b/>
          <w:sz w:val="44"/>
          <w:szCs w:val="44"/>
        </w:rPr>
      </w:pPr>
      <w:r w:rsidRPr="00210E4B">
        <w:rPr>
          <w:rFonts w:ascii="宋体" w:hAnsi="宋体" w:hint="eastAsia"/>
          <w:b/>
          <w:sz w:val="44"/>
          <w:szCs w:val="44"/>
        </w:rPr>
        <w:t>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5F6BAF" w:rsidTr="00082F8A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AF" w:rsidRDefault="005F6BAF" w:rsidP="00082F8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5F6BAF" w:rsidRDefault="005F6BAF" w:rsidP="00082F8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5F6BAF" w:rsidRDefault="005F6BAF" w:rsidP="00082F8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AF" w:rsidRDefault="005F6BAF" w:rsidP="00E30A4C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5F6BAF" w:rsidRDefault="005F6BAF" w:rsidP="00E30A4C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5F6BAF" w:rsidRDefault="005F6BAF" w:rsidP="00E30A4C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5F6BAF" w:rsidRDefault="005F6BAF" w:rsidP="00E30A4C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5F6BAF" w:rsidRDefault="005F6BAF" w:rsidP="00082F8A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5F6BAF" w:rsidTr="00082F8A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AF" w:rsidRDefault="005F6BAF" w:rsidP="00E30A4C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5F6BAF" w:rsidRDefault="005F6BAF" w:rsidP="00E30A4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BAF" w:rsidRDefault="005F6BAF" w:rsidP="00082F8A">
            <w:pPr>
              <w:rPr>
                <w:sz w:val="24"/>
              </w:rPr>
            </w:pPr>
          </w:p>
          <w:p w:rsidR="005F6BAF" w:rsidRDefault="005F6BAF" w:rsidP="00082F8A">
            <w:pPr>
              <w:ind w:firstLineChars="2100" w:firstLine="5040"/>
              <w:rPr>
                <w:sz w:val="24"/>
              </w:rPr>
            </w:pPr>
            <w:bookmarkStart w:id="0" w:name="_GoBack"/>
            <w:bookmarkEnd w:id="0"/>
          </w:p>
          <w:p w:rsidR="005F6BAF" w:rsidRDefault="005F6BAF" w:rsidP="00082F8A">
            <w:pPr>
              <w:ind w:firstLineChars="2100" w:firstLine="5040"/>
              <w:rPr>
                <w:sz w:val="24"/>
              </w:rPr>
            </w:pPr>
          </w:p>
          <w:p w:rsidR="005F6BAF" w:rsidRDefault="005F6BAF" w:rsidP="00082F8A">
            <w:pPr>
              <w:ind w:firstLineChars="2100" w:firstLine="5040"/>
              <w:rPr>
                <w:sz w:val="24"/>
              </w:rPr>
            </w:pPr>
          </w:p>
          <w:p w:rsidR="005F6BAF" w:rsidRDefault="005F6BAF" w:rsidP="00E30A4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5F6BAF" w:rsidRDefault="005F6BAF" w:rsidP="00E30A4C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5F6BAF" w:rsidTr="00082F8A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AF" w:rsidRDefault="005F6BAF" w:rsidP="00E30A4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5F6BAF" w:rsidRDefault="005F6BAF" w:rsidP="00E30A4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5F6BAF" w:rsidRDefault="005F6BAF" w:rsidP="00E30A4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5F6BAF" w:rsidRDefault="005F6BAF" w:rsidP="00E30A4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5F6BAF" w:rsidRDefault="005F6BAF" w:rsidP="00E30A4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5F6BAF" w:rsidRDefault="005F6BAF" w:rsidP="00E30A4C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5F6BAF" w:rsidRDefault="005F6BAF" w:rsidP="00E30A4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AF" w:rsidRDefault="005F6BAF" w:rsidP="00E30A4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5F6BAF" w:rsidRDefault="005F6BAF" w:rsidP="00E30A4C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5F6BAF" w:rsidRDefault="005F6BAF" w:rsidP="00E30A4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5F6BAF" w:rsidRDefault="005F6BAF" w:rsidP="00E30A4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:rsidR="005F6BAF" w:rsidRDefault="005F6BAF" w:rsidP="00082F8A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5F6BAF" w:rsidRDefault="005F6BAF" w:rsidP="00082F8A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5F6BAF" w:rsidTr="00082F8A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AF" w:rsidRDefault="005F6BAF" w:rsidP="00E30A4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5F6BAF" w:rsidRDefault="005F6BAF" w:rsidP="00E30A4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5F6BAF" w:rsidRDefault="005F6BAF" w:rsidP="00E30A4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5F6BAF" w:rsidRDefault="005F6BAF" w:rsidP="00E30A4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5F6BAF" w:rsidRDefault="005F6BAF" w:rsidP="00E30A4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5F6BAF" w:rsidRDefault="005F6BAF" w:rsidP="00E30A4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AF" w:rsidRDefault="005F6BAF" w:rsidP="00E30A4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5F6BAF" w:rsidRDefault="005F6BAF" w:rsidP="00E30A4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F6BAF" w:rsidRDefault="005F6BAF" w:rsidP="00082F8A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5F6BAF" w:rsidRDefault="005F6BAF" w:rsidP="00082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5F6BAF" w:rsidRDefault="005F6BAF" w:rsidP="00E30A4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F6BAF" w:rsidRPr="005F6BAF" w:rsidRDefault="005F6BAF" w:rsidP="002E0DD5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5F6BAF" w:rsidRPr="005F6BAF" w:rsidSect="00C5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0D" w:rsidRDefault="00CD060D" w:rsidP="00911E38">
      <w:r>
        <w:separator/>
      </w:r>
    </w:p>
  </w:endnote>
  <w:endnote w:type="continuationSeparator" w:id="0">
    <w:p w:rsidR="00CD060D" w:rsidRDefault="00CD060D" w:rsidP="0091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0D" w:rsidRDefault="00CD060D" w:rsidP="00911E38">
      <w:r>
        <w:separator/>
      </w:r>
    </w:p>
  </w:footnote>
  <w:footnote w:type="continuationSeparator" w:id="0">
    <w:p w:rsidR="00CD060D" w:rsidRDefault="00CD060D" w:rsidP="0091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847"/>
    <w:rsid w:val="000246AD"/>
    <w:rsid w:val="00032EA5"/>
    <w:rsid w:val="000A5ABC"/>
    <w:rsid w:val="000B1AE1"/>
    <w:rsid w:val="000B5847"/>
    <w:rsid w:val="000C0E5C"/>
    <w:rsid w:val="002011EB"/>
    <w:rsid w:val="00296171"/>
    <w:rsid w:val="002E0DD5"/>
    <w:rsid w:val="003A468B"/>
    <w:rsid w:val="00452537"/>
    <w:rsid w:val="004F215D"/>
    <w:rsid w:val="0055740E"/>
    <w:rsid w:val="0056718A"/>
    <w:rsid w:val="005F6BAF"/>
    <w:rsid w:val="00651CE3"/>
    <w:rsid w:val="006B326B"/>
    <w:rsid w:val="00905986"/>
    <w:rsid w:val="00911E38"/>
    <w:rsid w:val="0094374A"/>
    <w:rsid w:val="009F2FB6"/>
    <w:rsid w:val="00A80148"/>
    <w:rsid w:val="00AB1340"/>
    <w:rsid w:val="00AE447E"/>
    <w:rsid w:val="00B22DA2"/>
    <w:rsid w:val="00B42687"/>
    <w:rsid w:val="00C05685"/>
    <w:rsid w:val="00C54F0E"/>
    <w:rsid w:val="00C94203"/>
    <w:rsid w:val="00C95872"/>
    <w:rsid w:val="00CD060D"/>
    <w:rsid w:val="00D03524"/>
    <w:rsid w:val="00E15AD1"/>
    <w:rsid w:val="00E17978"/>
    <w:rsid w:val="00E30A4C"/>
    <w:rsid w:val="00E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E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E38"/>
    <w:rPr>
      <w:sz w:val="18"/>
      <w:szCs w:val="18"/>
    </w:rPr>
  </w:style>
  <w:style w:type="paragraph" w:styleId="a5">
    <w:name w:val="List Paragraph"/>
    <w:basedOn w:val="a"/>
    <w:uiPriority w:val="34"/>
    <w:qFormat/>
    <w:rsid w:val="00A8014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E0DD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E0DD5"/>
  </w:style>
  <w:style w:type="paragraph" w:styleId="a7">
    <w:name w:val="Balloon Text"/>
    <w:basedOn w:val="a"/>
    <w:link w:val="Char2"/>
    <w:uiPriority w:val="99"/>
    <w:semiHidden/>
    <w:unhideWhenUsed/>
    <w:rsid w:val="00C0568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056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7CA0606-D919-44B6-AEE2-C68A6C49D2A0}"/>
</file>

<file path=customXml/itemProps2.xml><?xml version="1.0" encoding="utf-8"?>
<ds:datastoreItem xmlns:ds="http://schemas.openxmlformats.org/officeDocument/2006/customXml" ds:itemID="{98338F0E-E816-4BEB-AE80-919CA567E716}"/>
</file>

<file path=customXml/itemProps3.xml><?xml version="1.0" encoding="utf-8"?>
<ds:datastoreItem xmlns:ds="http://schemas.openxmlformats.org/officeDocument/2006/customXml" ds:itemID="{8B765F33-F2BA-429B-9E87-38A6B8B26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252</Words>
  <Characters>1441</Characters>
  <Application>Microsoft Office Word</Application>
  <DocSecurity>0</DocSecurity>
  <Lines>12</Lines>
  <Paragraphs>3</Paragraphs>
  <ScaleCrop>false</ScaleCrop>
  <Company>GUCAS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吕静</dc:creator>
  <cp:keywords/>
  <dc:description/>
  <cp:lastModifiedBy>unknown</cp:lastModifiedBy>
  <cp:revision>22</cp:revision>
  <cp:lastPrinted>2013-11-22T01:23:00Z</cp:lastPrinted>
  <dcterms:created xsi:type="dcterms:W3CDTF">2013-11-21T00:26:00Z</dcterms:created>
  <dcterms:modified xsi:type="dcterms:W3CDTF">2013-11-22T01:27:00Z</dcterms:modified>
</cp:coreProperties>
</file>